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hAnsi="仿宋" w:eastAsia="仿宋_GB2312" w:cs="仿宋"/>
          <w:color w:val="171A1D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ascii="仿宋_GB2312" w:hAnsi="仿宋" w:eastAsia="仿宋_GB2312" w:cs="仿宋"/>
          <w:color w:val="171A1D"/>
          <w:sz w:val="32"/>
          <w:szCs w:val="32"/>
          <w:shd w:val="clear" w:color="auto" w:fill="FFFFFF"/>
        </w:rPr>
        <w:t>附件：</w:t>
      </w:r>
    </w:p>
    <w:p>
      <w:pPr>
        <w:spacing w:after="312" w:afterLines="100" w:line="560" w:lineRule="exact"/>
        <w:jc w:val="center"/>
        <w:rPr>
          <w:rFonts w:ascii="仿宋" w:hAnsi="仿宋" w:eastAsia="仿宋" w:cs="仿宋"/>
          <w:color w:val="171A1D"/>
          <w:sz w:val="40"/>
          <w:szCs w:val="40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171A1D"/>
          <w:sz w:val="40"/>
          <w:szCs w:val="40"/>
          <w:shd w:val="clear" w:color="auto" w:fill="FFFFFF"/>
        </w:rPr>
        <w:t>拟注销过期采矿许可证名单</w:t>
      </w:r>
    </w:p>
    <w:tbl>
      <w:tblPr>
        <w:tblStyle w:val="3"/>
        <w:tblW w:w="13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2378"/>
        <w:gridCol w:w="2552"/>
        <w:gridCol w:w="2886"/>
        <w:gridCol w:w="1796"/>
        <w:gridCol w:w="2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序号</w:t>
            </w:r>
          </w:p>
        </w:tc>
        <w:tc>
          <w:tcPr>
            <w:tcW w:w="2378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许可证号</w:t>
            </w:r>
          </w:p>
        </w:tc>
        <w:tc>
          <w:tcPr>
            <w:tcW w:w="2552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采矿权人</w:t>
            </w:r>
          </w:p>
        </w:tc>
        <w:tc>
          <w:tcPr>
            <w:tcW w:w="2886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矿山名称</w:t>
            </w:r>
          </w:p>
        </w:tc>
        <w:tc>
          <w:tcPr>
            <w:tcW w:w="1796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主矿种</w:t>
            </w:r>
          </w:p>
        </w:tc>
        <w:tc>
          <w:tcPr>
            <w:tcW w:w="2750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有效期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7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" w:eastAsia="仿宋_GB2312" w:cs="仿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bidi="ar"/>
              </w:rPr>
              <w:t>C3607282009127130050472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" w:eastAsia="仿宋_GB2312" w:cs="仿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bidi="ar"/>
              </w:rPr>
              <w:t>定南县利丰新型墙材有限责任公司</w:t>
            </w:r>
          </w:p>
        </w:tc>
        <w:tc>
          <w:tcPr>
            <w:tcW w:w="288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" w:eastAsia="仿宋_GB2312" w:cs="仿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bidi="ar"/>
              </w:rPr>
              <w:t>定南县历市镇车步黄沙制砖瓦用页岩矿</w:t>
            </w:r>
          </w:p>
        </w:tc>
        <w:tc>
          <w:tcPr>
            <w:tcW w:w="179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" w:eastAsia="仿宋_GB2312" w:cs="仿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bidi="ar"/>
              </w:rPr>
              <w:t>砖瓦用页岩</w:t>
            </w:r>
          </w:p>
        </w:tc>
        <w:tc>
          <w:tcPr>
            <w:tcW w:w="2750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2013年1月18日至2023年1月18日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7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" w:eastAsia="仿宋_GB2312" w:cs="仿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bidi="ar"/>
              </w:rPr>
              <w:t>C3607282010037120057467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" w:eastAsia="仿宋_GB2312" w:cs="仿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bidi="ar"/>
              </w:rPr>
              <w:t>定南县岭北长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bidi="ar"/>
              </w:rPr>
              <w:t>塅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页岩机砖厂</w:t>
            </w:r>
          </w:p>
        </w:tc>
        <w:tc>
          <w:tcPr>
            <w:tcW w:w="288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" w:eastAsia="仿宋_GB2312" w:cs="仿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bidi="ar"/>
              </w:rPr>
              <w:t>定南县岭北镇长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bidi="ar"/>
              </w:rPr>
              <w:t>塅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真空页岩机砖厂</w:t>
            </w:r>
          </w:p>
        </w:tc>
        <w:tc>
          <w:tcPr>
            <w:tcW w:w="179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" w:eastAsia="仿宋_GB2312" w:cs="仿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bidi="ar"/>
              </w:rPr>
              <w:t>砖瓦用页岩</w:t>
            </w:r>
          </w:p>
        </w:tc>
        <w:tc>
          <w:tcPr>
            <w:tcW w:w="2750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2021年12月31日至</w:t>
            </w:r>
          </w:p>
          <w:p>
            <w:pPr>
              <w:spacing w:line="560" w:lineRule="exact"/>
              <w:jc w:val="center"/>
              <w:rPr>
                <w:rFonts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" w:eastAsia="仿宋_GB2312" w:cs="仿宋"/>
                <w:color w:val="171A1D"/>
                <w:sz w:val="28"/>
                <w:szCs w:val="28"/>
                <w:shd w:val="clear" w:color="auto" w:fill="FFFFFF"/>
              </w:rPr>
              <w:t>2023年12月31日</w:t>
            </w:r>
          </w:p>
        </w:tc>
      </w:tr>
    </w:tbl>
    <w:p>
      <w:pPr>
        <w:spacing w:line="560" w:lineRule="exact"/>
        <w:rPr>
          <w:rFonts w:ascii="仿宋" w:hAnsi="仿宋" w:eastAsia="仿宋" w:cs="仿宋"/>
          <w:color w:val="171A1D"/>
          <w:sz w:val="32"/>
          <w:szCs w:val="32"/>
          <w:shd w:val="clear" w:color="auto" w:fill="FFFFFF"/>
        </w:rPr>
      </w:pPr>
    </w:p>
    <w:sectPr>
      <w:pgSz w:w="16838" w:h="11906" w:orient="landscape"/>
      <w:pgMar w:top="1588" w:right="2098" w:bottom="1474" w:left="1985" w:header="851" w:footer="992" w:gutter="0"/>
      <w:cols w:space="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81C4EC-3544-4EB2-BCB4-2E830587C27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C2EAF7-1857-4238-945E-4D99A5312D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EDE3E2E-34D9-481A-ADAD-6A7E639634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C73BBC-0AB9-45B4-9C4D-EB169CC8FAC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350CF4F-623B-4DB7-91BA-BFB2B038681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8884B5D-BDE5-4543-8354-0FBE6862B26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2589A86-E21E-40C9-AC04-CDADFF4192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jNjMwY2UwYmFiMjg3YTU3MmE1M2Y2Y2RmNjExZmYifQ=="/>
  </w:docVars>
  <w:rsids>
    <w:rsidRoot w:val="35DB6367"/>
    <w:rsid w:val="000D12E6"/>
    <w:rsid w:val="003233D3"/>
    <w:rsid w:val="006509B6"/>
    <w:rsid w:val="00CE4757"/>
    <w:rsid w:val="00E97E0C"/>
    <w:rsid w:val="026A1B13"/>
    <w:rsid w:val="06DD2008"/>
    <w:rsid w:val="35DB6367"/>
    <w:rsid w:val="42E36BFE"/>
    <w:rsid w:val="4B65264F"/>
    <w:rsid w:val="65300F4E"/>
    <w:rsid w:val="6A585B4A"/>
    <w:rsid w:val="6A7D6B25"/>
    <w:rsid w:val="6BFC0FB6"/>
    <w:rsid w:val="7A6F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80</Words>
  <Characters>461</Characters>
  <Lines>3</Lines>
  <Paragraphs>1</Paragraphs>
  <TotalTime>11</TotalTime>
  <ScaleCrop>false</ScaleCrop>
  <LinksUpToDate>false</LinksUpToDate>
  <CharactersWithSpaces>540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2024-04-15T02:43:00Z</dcterms:created>
  <dc:creator>Administrator</dc:creator>
  <cp:lastModifiedBy>‭</cp:lastModifiedBy>
  <dcterms:modified xsi:type="dcterms:W3CDTF">2024-04-15T07:32:48Z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FD493547953847DB9505AFDFB8E33914_11</vt:lpwstr>
  </property>
</Properties>
</file>